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ЗАКУПОЧНАЯ ДОКУМЕНТАЦИЯ</w:t>
      </w: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проведению запроса предложения </w:t>
      </w: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определения поставщика </w:t>
      </w: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Смазочные материалы </w:t>
      </w: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нужд </w:t>
      </w: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МУП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Рыбницкое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спецавтохозяйство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Рыбница </w:t>
      </w:r>
    </w:p>
    <w:p w:rsidR="003B2C5A" w:rsidRDefault="003B2C5A" w:rsidP="003B2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2C5A" w:rsidRDefault="003B2C5A" w:rsidP="003B2C5A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 Наименование и описание объекта закупки с указанием предъявляемых к нему качественных (технических) характеристик и условия контракта, в том числе обоснование начальной  (максимальной) цены контракта на выполнение работ.</w:t>
      </w:r>
    </w:p>
    <w:p w:rsidR="003B2C5A" w:rsidRDefault="003B2C5A" w:rsidP="003B2C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объекта закупки (Смазочные материалы)</w:t>
      </w:r>
    </w:p>
    <w:p w:rsidR="003B2C5A" w:rsidRDefault="003B2C5A" w:rsidP="003B2C5A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Обоснование начальной (максимальной) цены контракта:</w:t>
      </w:r>
    </w:p>
    <w:p w:rsidR="003B2C5A" w:rsidRDefault="003B2C5A" w:rsidP="003B2C5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Используемый метод определения начальной (максимальной) цены контракта с обоснованием:</w:t>
      </w:r>
    </w:p>
    <w:p w:rsidR="003B2C5A" w:rsidRDefault="003B2C5A" w:rsidP="003B2C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 сопоставимых рыночных цен.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22"/>
        <w:gridCol w:w="3054"/>
        <w:gridCol w:w="1500"/>
        <w:gridCol w:w="1208"/>
        <w:gridCol w:w="2028"/>
      </w:tblGrid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(максимальная)</w:t>
            </w:r>
          </w:p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Антифриз красный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80040,00</w:t>
            </w: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Антифриз желтый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Антифриз зеленый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 старт двигателя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 17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ATF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трансмиссионное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Очиститель карбюратора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W30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М10Г2к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М10ДМ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тактное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катализатора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Литол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Смазка Солидол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Нигрол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Тосол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моторное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турбодизель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 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МГЕ46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моторное 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5A" w:rsidTr="008A317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тормозная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C5A" w:rsidRDefault="003B2C5A" w:rsidP="008A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C5A" w:rsidRDefault="003B2C5A" w:rsidP="003B2C5A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  <w:t>2. Требования к содержанию, в том числе составу, форме заявок на участие в  запросе предложение, и инструкция по заполнению заявок.</w:t>
      </w:r>
    </w:p>
    <w:p w:rsidR="003B2C5A" w:rsidRDefault="003B2C5A" w:rsidP="003B2C5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3B2C5A" w:rsidRDefault="003B2C5A" w:rsidP="003B2C5A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Порядок проведения запроса предложений.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 Комиссией по рассмотрению заявок на участие в запросе предложений и окончательных предложений вскрываются поступившие конверты с заявками, и открывается доступ к поданным в форме электронных документов заявкам. 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 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одного рабочего  дня, следующего за датой проведения запроса предложений. 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 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rPr>
          <w:b/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>4.</w:t>
      </w:r>
      <w:r>
        <w:rPr>
          <w:b/>
          <w:bCs/>
          <w:sz w:val="26"/>
          <w:szCs w:val="26"/>
          <w:shd w:val="clear" w:color="auto" w:fill="FFFFFF"/>
        </w:rPr>
        <w:t xml:space="preserve"> Порядок и срок отзыва заявок на участие в запросе предложений.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</w:t>
      </w:r>
      <w:r>
        <w:rPr>
          <w:sz w:val="26"/>
          <w:szCs w:val="26"/>
        </w:rPr>
        <w:lastRenderedPageBreak/>
        <w:t>запросе предложений заявки такого участника не рассматриваются и возвращаются ему.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>
        <w:rPr>
          <w:b/>
          <w:bCs/>
          <w:sz w:val="26"/>
          <w:szCs w:val="26"/>
          <w:shd w:val="clear" w:color="auto" w:fill="FFFFFF"/>
        </w:rPr>
        <w:t>Условия контракта.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контракт 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контракт может быть включено условие о возможности одностороннего отказа от исполнения контракта.</w:t>
      </w:r>
    </w:p>
    <w:p w:rsidR="003B2C5A" w:rsidRDefault="003B2C5A" w:rsidP="003B2C5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Проект контракта на поставку товара опубликован на официальном сайте МУП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Рыбницкое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>» в разделе «Закупки»: http://www.sah-rybnitsa.org/.</w:t>
      </w:r>
      <w:r>
        <w:rPr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 является неотъемлемой частью документации о проведении запроса предложений.</w:t>
      </w:r>
    </w:p>
    <w:p w:rsidR="003B2C5A" w:rsidRDefault="003B2C5A" w:rsidP="003B2C5A">
      <w:pPr>
        <w:spacing w:after="0"/>
        <w:jc w:val="both"/>
        <w:rPr>
          <w:rFonts w:ascii="Times New Roman" w:hAnsi="Times New Roman" w:cs="Times New Roman"/>
        </w:rPr>
      </w:pPr>
    </w:p>
    <w:p w:rsidR="003B2C5A" w:rsidRDefault="003B2C5A" w:rsidP="003B2C5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rFonts w:ascii="Arial" w:hAnsi="Arial" w:cs="Arial"/>
          <w:b/>
          <w:bCs/>
          <w:sz w:val="17"/>
          <w:szCs w:val="17"/>
          <w:shd w:val="clear" w:color="auto" w:fill="FFFFFF"/>
        </w:rPr>
        <w:t xml:space="preserve"> </w:t>
      </w:r>
      <w:r>
        <w:rPr>
          <w:b/>
          <w:bCs/>
          <w:sz w:val="26"/>
          <w:szCs w:val="26"/>
          <w:shd w:val="clear" w:color="auto" w:fill="FFFFFF"/>
        </w:rPr>
        <w:t>Заключение контракта с победителем запроса предложений.</w:t>
      </w:r>
    </w:p>
    <w:p w:rsidR="003B2C5A" w:rsidRDefault="003B2C5A" w:rsidP="003B2C5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в установленный срок, победитель запроса предложений не представил заказчику подписанный контракт, победитель запроса предложений признается уклонившимся от заключения контракта.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признании победителя запроса предложений уклонившимся от заключения Контракта принимается закупочной комиссией.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>
        <w:rPr>
          <w:b/>
          <w:bCs/>
          <w:sz w:val="26"/>
          <w:szCs w:val="26"/>
          <w:shd w:val="clear" w:color="auto" w:fill="FFFFFF"/>
        </w:rPr>
        <w:t>Информация о возможности одностороннего отказа от исполнения контракта.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 Информация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</w:p>
    <w:p w:rsidR="003B2C5A" w:rsidRDefault="003B2C5A" w:rsidP="003B2C5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Разработано:</w:t>
      </w:r>
    </w:p>
    <w:p w:rsidR="003B2C5A" w:rsidRDefault="003B2C5A" w:rsidP="003B2C5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Начальник отдела снабжения и закупок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_________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А.О. </w:t>
      </w:r>
      <w:proofErr w:type="spellStart"/>
      <w:r>
        <w:rPr>
          <w:rFonts w:ascii="Times New Roman" w:hAnsi="Times New Roman" w:cs="Times New Roman"/>
          <w:sz w:val="24"/>
          <w:szCs w:val="26"/>
        </w:rPr>
        <w:t>Любинский</w:t>
      </w:r>
      <w:proofErr w:type="spellEnd"/>
      <w:r>
        <w:rPr>
          <w:rFonts w:ascii="Times New Roman" w:hAnsi="Times New Roman" w:cs="Times New Roman"/>
          <w:sz w:val="24"/>
          <w:szCs w:val="26"/>
        </w:rPr>
        <w:tab/>
      </w:r>
    </w:p>
    <w:p w:rsidR="003B2C5A" w:rsidRDefault="003B2C5A" w:rsidP="003B2C5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Менеджер отдела снабжения и закупок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_________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Д.С. </w:t>
      </w:r>
      <w:proofErr w:type="spellStart"/>
      <w:r>
        <w:rPr>
          <w:rFonts w:ascii="Times New Roman" w:hAnsi="Times New Roman" w:cs="Times New Roman"/>
          <w:sz w:val="24"/>
          <w:szCs w:val="26"/>
        </w:rPr>
        <w:t>Лисник</w:t>
      </w:r>
      <w:proofErr w:type="spellEnd"/>
    </w:p>
    <w:p w:rsidR="003B2C5A" w:rsidRDefault="003B2C5A" w:rsidP="003B2C5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3B2C5A" w:rsidRDefault="003B2C5A" w:rsidP="003B2C5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Согласовано:</w:t>
      </w:r>
    </w:p>
    <w:p w:rsidR="003B2C5A" w:rsidRDefault="003B2C5A" w:rsidP="003B2C5A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Юрист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________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Д.А. Лупу </w:t>
      </w:r>
    </w:p>
    <w:p w:rsidR="003B2C5A" w:rsidRDefault="003B2C5A" w:rsidP="003B2C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 Форма заявки участника закупки</w:t>
      </w:r>
    </w:p>
    <w:p w:rsidR="003B2C5A" w:rsidRDefault="003B2C5A" w:rsidP="003B2C5A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B2C5A" w:rsidRDefault="003B2C5A" w:rsidP="003B2C5A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Заявка на участие в закупке согласно извещению о закупке ______________________      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       (указать предмет закупки</w:t>
      </w:r>
      <w:r>
        <w:rPr>
          <w:rFonts w:ascii="Times New Roman" w:eastAsia="Times New Roman" w:hAnsi="Times New Roman" w:cs="Times New Roman"/>
          <w:sz w:val="26"/>
          <w:szCs w:val="26"/>
        </w:rPr>
        <w:t>)                   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указать наименование заказчика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B2C5A" w:rsidRDefault="003B2C5A" w:rsidP="003B2C5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Дата_____________                                                  исходящий № _____________</w:t>
      </w:r>
    </w:p>
    <w:p w:rsidR="003B2C5A" w:rsidRDefault="003B2C5A" w:rsidP="003B2C5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B2C5A" w:rsidRDefault="003B2C5A" w:rsidP="003B2C5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 Информация об участнике закупки:</w:t>
      </w:r>
    </w:p>
    <w:tbl>
      <w:tblPr>
        <w:tblW w:w="98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2"/>
        <w:gridCol w:w="504"/>
        <w:gridCol w:w="4937"/>
      </w:tblGrid>
      <w:tr w:rsidR="003B2C5A" w:rsidTr="008A317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B2C5A" w:rsidTr="008A317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0"/>
            </w:pP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0"/>
            </w:pPr>
          </w:p>
        </w:tc>
      </w:tr>
      <w:tr w:rsidR="003B2C5A" w:rsidTr="008A317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B2C5A" w:rsidTr="008A317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Место нахождения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B2C5A" w:rsidTr="008A317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B2C5A" w:rsidTr="008A317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контактного телефона: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3B2C5A" w:rsidRDefault="003B2C5A" w:rsidP="008A317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3B2C5A" w:rsidRDefault="003B2C5A" w:rsidP="003B2C5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 Документы, прилагаемые участником закупки: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   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   документ, подтверждающий полномочия лица на осуществление действий от имени участника закупки;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   копии учредительных документов участника закупки (для юридического лица);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г)   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   предложения участника закупки в отношении объекта закупки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   предложение о цене контракта 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   наименование производителя и страны происхождения товара;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   эскиз, рисунок, чертеж, фотография, иное изображение товара, закупка которого осуществляется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(в случае, если такое требование предусмотрено документацией о закупке);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  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е)    информация о соответствии участника закупки требованиям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к участникам закупки, установленным заказчиком в извещении о закупке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в Приднестровской Молдавской Республике» (САЗ 18-48);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ж) документы, подтверждающие принадлежность участника закупки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   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B2C5A" w:rsidRDefault="003B2C5A" w:rsidP="003B2C5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Участник закупки/</w:t>
      </w:r>
    </w:p>
    <w:p w:rsidR="003B2C5A" w:rsidRDefault="003B2C5A" w:rsidP="003B2C5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уполномоченный представитель ______________            ____________</w:t>
      </w:r>
    </w:p>
    <w:p w:rsidR="003B2C5A" w:rsidRDefault="003B2C5A" w:rsidP="003B2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                                       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фамилия, имя, отчество)                  (подпись) </w:t>
      </w:r>
    </w:p>
    <w:p w:rsidR="003B2C5A" w:rsidRDefault="003B2C5A" w:rsidP="003B2C5A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Примечание: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3B2C5A" w:rsidRDefault="003B2C5A" w:rsidP="003B2C5A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</w:p>
    <w:p w:rsidR="003B2C5A" w:rsidRDefault="003B2C5A" w:rsidP="003B2C5A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3B2C5A" w:rsidRDefault="003B2C5A" w:rsidP="003B2C5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</w:p>
    <w:p w:rsidR="003B2C5A" w:rsidRDefault="003B2C5A" w:rsidP="003B2C5A">
      <w:pPr>
        <w:pStyle w:val="a3"/>
        <w:shd w:val="clear" w:color="auto" w:fill="FFFFFF"/>
        <w:spacing w:before="0" w:beforeAutospacing="0" w:after="58" w:afterAutospacing="0" w:line="276" w:lineRule="atLeast"/>
        <w:ind w:firstLine="708"/>
        <w:rPr>
          <w:sz w:val="26"/>
          <w:szCs w:val="26"/>
        </w:rPr>
      </w:pPr>
    </w:p>
    <w:p w:rsidR="00BC304C" w:rsidRDefault="00BC304C"/>
    <w:sectPr w:rsidR="00BC304C" w:rsidSect="00BC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2C5A"/>
    <w:rsid w:val="003B2C5A"/>
    <w:rsid w:val="00BC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5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uiPriority w:val="99"/>
    <w:rsid w:val="003B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2C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1919</Words>
  <Characters>10942</Characters>
  <Application>Microsoft Office Word</Application>
  <DocSecurity>0</DocSecurity>
  <Lines>91</Lines>
  <Paragraphs>25</Paragraphs>
  <ScaleCrop>false</ScaleCrop>
  <Company>DG Win&amp;Soft</Company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2021-02-11T09:10:00Z</dcterms:created>
  <dcterms:modified xsi:type="dcterms:W3CDTF">2021-02-11T09:10:00Z</dcterms:modified>
</cp:coreProperties>
</file>